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97" w:rsidRDefault="009F6D1C" w:rsidP="009F6D1C">
      <w:r>
        <w:fldChar w:fldCharType="begin"/>
      </w:r>
      <w:r>
        <w:instrText xml:space="preserve"> HYPERLINK "</w:instrText>
      </w:r>
      <w:r w:rsidRPr="009F6D1C">
        <w:instrText>https://www.francebleu.fr/infos/faits-divers-justice/une-simulation-d-incendie-a-l-usine-synthron-d-auzouer-en-touraine-le-site-seveso-le-plus-surveille-1570548691</w:instrText>
      </w:r>
      <w:r>
        <w:instrText xml:space="preserve">" </w:instrText>
      </w:r>
      <w:r>
        <w:fldChar w:fldCharType="separate"/>
      </w:r>
      <w:r w:rsidRPr="00CC7961">
        <w:rPr>
          <w:rStyle w:val="Hyperlink"/>
        </w:rPr>
        <w:t>https://www.francebleu.fr/infos/faits-divers-justice/une-simulation-d-incendie-a-l-usine-synthron-d-auzouer-en-touraine-le-site-seveso-le-plus-surveille-1570548691</w:t>
      </w:r>
      <w:r>
        <w:fldChar w:fldCharType="end"/>
      </w:r>
    </w:p>
    <w:p w:rsidR="009F6D1C" w:rsidRDefault="009F6D1C" w:rsidP="009F6D1C"/>
    <w:p w:rsidR="009F6D1C" w:rsidRDefault="009F6D1C" w:rsidP="009F6D1C">
      <w:hyperlink r:id="rId5" w:history="1">
        <w:r>
          <w:rPr>
            <w:rStyle w:val="Hyperlink"/>
          </w:rPr>
          <w:t>Faits divers - Justice</w:t>
        </w:r>
      </w:hyperlink>
      <w:r>
        <w:t xml:space="preserve"> </w:t>
      </w:r>
    </w:p>
    <w:p w:rsidR="009F6D1C" w:rsidRDefault="009F6D1C" w:rsidP="009F6D1C">
      <w:pPr>
        <w:pStyle w:val="berschrift1"/>
      </w:pPr>
      <w:r>
        <w:t>Une simulation d'incendie à l'usine Synthron d'Auzouer-en-Touraine, le site Seveso le plus surveillé d'Indre-et-Loire</w:t>
      </w:r>
    </w:p>
    <w:p w:rsidR="009F6D1C" w:rsidRDefault="009F6D1C" w:rsidP="009F6D1C">
      <w:r>
        <w:t xml:space="preserve">Mardi 8 octobre 2019 à 17:35 - </w:t>
      </w:r>
    </w:p>
    <w:p w:rsidR="009F6D1C" w:rsidRDefault="009F6D1C" w:rsidP="009F6D1C">
      <w:pPr>
        <w:pStyle w:val="HTMLAdresse"/>
      </w:pPr>
      <w:r>
        <w:t xml:space="preserve">Par </w:t>
      </w:r>
      <w:hyperlink r:id="rId6" w:history="1">
        <w:r>
          <w:rPr>
            <w:rStyle w:val="Hyperlink"/>
            <w:rFonts w:eastAsiaTheme="majorEastAsia"/>
          </w:rPr>
          <w:t xml:space="preserve">Boris </w:t>
        </w:r>
        <w:proofErr w:type="spellStart"/>
        <w:r>
          <w:rPr>
            <w:rStyle w:val="Hyperlink"/>
            <w:rFonts w:eastAsiaTheme="majorEastAsia"/>
          </w:rPr>
          <w:t>Compain</w:t>
        </w:r>
        <w:proofErr w:type="spellEnd"/>
      </w:hyperlink>
      <w:r>
        <w:t xml:space="preserve">, </w:t>
      </w:r>
      <w:hyperlink r:id="rId7" w:history="1">
        <w:r>
          <w:rPr>
            <w:rStyle w:val="Hyperlink"/>
            <w:rFonts w:eastAsiaTheme="majorEastAsia"/>
          </w:rPr>
          <w:t xml:space="preserve">France Bleu </w:t>
        </w:r>
        <w:proofErr w:type="spellStart"/>
        <w:r>
          <w:rPr>
            <w:rStyle w:val="Hyperlink"/>
            <w:rFonts w:eastAsiaTheme="majorEastAsia"/>
          </w:rPr>
          <w:t>Touraine</w:t>
        </w:r>
        <w:proofErr w:type="spellEnd"/>
      </w:hyperlink>
    </w:p>
    <w:p w:rsidR="009F6D1C" w:rsidRDefault="009F6D1C" w:rsidP="009F6D1C">
      <w:hyperlink r:id="rId8" w:tooltip="Indre-et-Loire, France" w:history="1">
        <w:r>
          <w:rPr>
            <w:rStyle w:val="Hyperlink"/>
          </w:rPr>
          <w:t>Indre-et-Loire, France</w:t>
        </w:r>
      </w:hyperlink>
    </w:p>
    <w:p w:rsidR="009F6D1C" w:rsidRDefault="009F6D1C" w:rsidP="009F6D1C">
      <w:pPr>
        <w:pStyle w:val="hat"/>
      </w:pPr>
      <w:proofErr w:type="spellStart"/>
      <w:r>
        <w:t>L'usine</w:t>
      </w:r>
      <w:proofErr w:type="spellEnd"/>
      <w:r>
        <w:t xml:space="preserve"> </w:t>
      </w:r>
      <w:proofErr w:type="spellStart"/>
      <w:r>
        <w:t>Synthron</w:t>
      </w:r>
      <w:proofErr w:type="spellEnd"/>
      <w:r>
        <w:t xml:space="preserve"> </w:t>
      </w:r>
      <w:proofErr w:type="spellStart"/>
      <w:r>
        <w:t>d'Auzouer</w:t>
      </w:r>
      <w:proofErr w:type="spellEnd"/>
      <w:r>
        <w:t>-en-</w:t>
      </w:r>
      <w:proofErr w:type="spellStart"/>
      <w:r>
        <w:t>Touraine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depuis</w:t>
      </w:r>
      <w:proofErr w:type="spellEnd"/>
      <w:r>
        <w:t xml:space="preserve"> des </w:t>
      </w:r>
      <w:proofErr w:type="spellStart"/>
      <w:r>
        <w:t>années</w:t>
      </w:r>
      <w:proofErr w:type="spellEnd"/>
      <w:r>
        <w:t xml:space="preserve">, le </w:t>
      </w:r>
      <w:proofErr w:type="spellStart"/>
      <w:r>
        <w:t>site</w:t>
      </w:r>
      <w:proofErr w:type="spellEnd"/>
      <w:r>
        <w:t xml:space="preserve"> Seveso II le plus </w:t>
      </w:r>
      <w:proofErr w:type="spellStart"/>
      <w:r>
        <w:t>surveillé</w:t>
      </w:r>
      <w:proofErr w:type="spellEnd"/>
      <w:r>
        <w:t xml:space="preserve"> </w:t>
      </w:r>
      <w:proofErr w:type="spellStart"/>
      <w:r>
        <w:t>d'Indre</w:t>
      </w:r>
      <w:proofErr w:type="spellEnd"/>
      <w:r>
        <w:t xml:space="preserve">-et-Loire, </w:t>
      </w:r>
      <w:proofErr w:type="spellStart"/>
      <w:r>
        <w:t>suite</w:t>
      </w:r>
      <w:proofErr w:type="spellEnd"/>
      <w:r>
        <w:t xml:space="preserve"> à de multiples </w:t>
      </w:r>
      <w:proofErr w:type="spellStart"/>
      <w:r>
        <w:t>incidents</w:t>
      </w:r>
      <w:proofErr w:type="spellEnd"/>
      <w:r>
        <w:t xml:space="preserve">, </w:t>
      </w:r>
      <w:proofErr w:type="spellStart"/>
      <w:r>
        <w:t>parfois</w:t>
      </w:r>
      <w:proofErr w:type="spellEnd"/>
      <w:r>
        <w:t xml:space="preserve"> </w:t>
      </w:r>
      <w:proofErr w:type="spellStart"/>
      <w:r>
        <w:t>graves</w:t>
      </w:r>
      <w:proofErr w:type="spellEnd"/>
      <w:r>
        <w:t xml:space="preserve">. </w:t>
      </w:r>
      <w:proofErr w:type="spellStart"/>
      <w:r>
        <w:t>Un</w:t>
      </w:r>
      <w:proofErr w:type="spellEnd"/>
      <w:r>
        <w:t xml:space="preserve"> </w:t>
      </w:r>
      <w:proofErr w:type="spellStart"/>
      <w:r>
        <w:t>exercice</w:t>
      </w:r>
      <w:proofErr w:type="spellEnd"/>
      <w:r>
        <w:t xml:space="preserve"> de </w:t>
      </w:r>
      <w:proofErr w:type="spellStart"/>
      <w:r>
        <w:t>sécurité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 y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programmé</w:t>
      </w:r>
      <w:proofErr w:type="spellEnd"/>
      <w:r>
        <w:t xml:space="preserve"> </w:t>
      </w:r>
      <w:proofErr w:type="spellStart"/>
      <w:r>
        <w:t>mercredi</w:t>
      </w:r>
      <w:proofErr w:type="spellEnd"/>
      <w:r>
        <w:t xml:space="preserve"> 9 </w:t>
      </w:r>
      <w:proofErr w:type="spellStart"/>
      <w:r>
        <w:t>octobre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matinée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tester</w:t>
      </w:r>
      <w:proofErr w:type="spellEnd"/>
      <w:r>
        <w:t xml:space="preserve"> la </w:t>
      </w:r>
      <w:proofErr w:type="spellStart"/>
      <w:r>
        <w:t>chaîne</w:t>
      </w:r>
      <w:proofErr w:type="spellEnd"/>
      <w:r>
        <w:t xml:space="preserve"> des </w:t>
      </w:r>
      <w:proofErr w:type="spellStart"/>
      <w:r>
        <w:t>secours</w:t>
      </w:r>
      <w:proofErr w:type="spellEnd"/>
      <w:r>
        <w:t>.</w:t>
      </w:r>
    </w:p>
    <w:p w:rsidR="009F6D1C" w:rsidRDefault="009F6D1C" w:rsidP="009F6D1C">
      <w:r>
        <w:rPr>
          <w:noProof/>
          <w:lang w:val="de-DE" w:eastAsia="de-DE"/>
        </w:rPr>
        <w:drawing>
          <wp:inline distT="0" distB="0" distL="0" distR="0">
            <wp:extent cx="8286750" cy="4657725"/>
            <wp:effectExtent l="19050" t="0" r="0" b="0"/>
            <wp:docPr id="1" name="Bild 1" descr="La Préfecture juge que Synthron ne se met pas assez rapidement en conformité avec le code de l'environnemen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Préfecture juge que Synthron ne se met pas assez rapidement en conformité avec le code de l'environnement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La Préfecture juge que Synthron ne se met pas assez rapidement en conformité avec le code de l'environnement © Maxppp - Maxppp </w:t>
      </w:r>
    </w:p>
    <w:p w:rsidR="009F6D1C" w:rsidRDefault="009F6D1C" w:rsidP="009F6D1C">
      <w:pPr>
        <w:pStyle w:val="StandardWeb"/>
      </w:pPr>
      <w:proofErr w:type="spellStart"/>
      <w:r>
        <w:t>Pas</w:t>
      </w:r>
      <w:proofErr w:type="spellEnd"/>
      <w:r>
        <w:t xml:space="preserve"> de </w:t>
      </w:r>
      <w:proofErr w:type="spellStart"/>
      <w:r>
        <w:t>panique</w:t>
      </w:r>
      <w:proofErr w:type="spellEnd"/>
      <w:r>
        <w:t xml:space="preserve">, 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habitez</w:t>
      </w:r>
      <w:proofErr w:type="spellEnd"/>
      <w:r>
        <w:t xml:space="preserve"> à </w:t>
      </w:r>
      <w:proofErr w:type="spellStart"/>
      <w:r>
        <w:t>proximité</w:t>
      </w:r>
      <w:proofErr w:type="spellEnd"/>
      <w:r>
        <w:t xml:space="preserve"> de </w:t>
      </w:r>
      <w:proofErr w:type="spellStart"/>
      <w:r>
        <w:t>l'usine</w:t>
      </w:r>
      <w:proofErr w:type="spellEnd"/>
      <w:r>
        <w:t xml:space="preserve"> </w:t>
      </w:r>
      <w:proofErr w:type="spellStart"/>
      <w:r>
        <w:t>Synthron</w:t>
      </w:r>
      <w:proofErr w:type="spellEnd"/>
      <w:r>
        <w:t xml:space="preserve"> </w:t>
      </w:r>
      <w:proofErr w:type="spellStart"/>
      <w:r>
        <w:t>d'Auzouer</w:t>
      </w:r>
      <w:proofErr w:type="spellEnd"/>
      <w:r>
        <w:t>-en-</w:t>
      </w:r>
      <w:proofErr w:type="spellStart"/>
      <w:r>
        <w:t>Touraine</w:t>
      </w:r>
      <w:proofErr w:type="spellEnd"/>
      <w:r>
        <w:t xml:space="preserve">, </w:t>
      </w:r>
      <w:proofErr w:type="spellStart"/>
      <w:r>
        <w:t>près</w:t>
      </w:r>
      <w:proofErr w:type="spellEnd"/>
      <w:r>
        <w:t xml:space="preserve"> de Chateau-Renault. </w:t>
      </w:r>
      <w:r>
        <w:rPr>
          <w:rStyle w:val="Fett"/>
        </w:rPr>
        <w:t xml:space="preserve">La </w:t>
      </w:r>
      <w:proofErr w:type="spellStart"/>
      <w:r>
        <w:rPr>
          <w:rStyle w:val="Fett"/>
        </w:rPr>
        <w:t>sirène</w:t>
      </w:r>
      <w:proofErr w:type="spellEnd"/>
      <w:r>
        <w:rPr>
          <w:rStyle w:val="Fett"/>
        </w:rPr>
        <w:t xml:space="preserve"> de </w:t>
      </w:r>
      <w:proofErr w:type="spellStart"/>
      <w:r>
        <w:rPr>
          <w:rStyle w:val="Fett"/>
        </w:rPr>
        <w:t>cette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usine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Séveso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va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sonner</w:t>
      </w:r>
      <w:proofErr w:type="spellEnd"/>
      <w:r>
        <w:rPr>
          <w:rStyle w:val="Fett"/>
        </w:rPr>
        <w:t xml:space="preserve">, </w:t>
      </w:r>
      <w:proofErr w:type="spellStart"/>
      <w:r>
        <w:rPr>
          <w:rStyle w:val="Fett"/>
        </w:rPr>
        <w:t>ce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mercredi</w:t>
      </w:r>
      <w:proofErr w:type="spellEnd"/>
      <w:r>
        <w:rPr>
          <w:rStyle w:val="Fett"/>
        </w:rPr>
        <w:t xml:space="preserve"> 9 </w:t>
      </w:r>
      <w:proofErr w:type="spellStart"/>
      <w:r>
        <w:rPr>
          <w:rStyle w:val="Fett"/>
        </w:rPr>
        <w:t>octobre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vers</w:t>
      </w:r>
      <w:proofErr w:type="spellEnd"/>
      <w:r>
        <w:rPr>
          <w:rStyle w:val="Fett"/>
        </w:rPr>
        <w:t xml:space="preserve"> </w:t>
      </w:r>
      <w:r>
        <w:rPr>
          <w:rStyle w:val="Fett"/>
        </w:rPr>
        <w:lastRenderedPageBreak/>
        <w:t xml:space="preserve">9H, à </w:t>
      </w:r>
      <w:proofErr w:type="spellStart"/>
      <w:r>
        <w:rPr>
          <w:rStyle w:val="Fett"/>
        </w:rPr>
        <w:t>l'occasion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d'un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exercice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d'incendie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dans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cette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usine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chimique</w:t>
      </w:r>
      <w:proofErr w:type="spellEnd"/>
      <w:r>
        <w:t xml:space="preserve">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verrez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doute</w:t>
      </w:r>
      <w:proofErr w:type="spellEnd"/>
      <w:r>
        <w:t xml:space="preserve"> </w:t>
      </w:r>
      <w:proofErr w:type="spellStart"/>
      <w:r>
        <w:t>passer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véhicules</w:t>
      </w:r>
      <w:proofErr w:type="spellEnd"/>
      <w:r>
        <w:t xml:space="preserve"> de </w:t>
      </w:r>
      <w:proofErr w:type="spellStart"/>
      <w:r>
        <w:t>pompiers</w:t>
      </w:r>
      <w:proofErr w:type="spellEnd"/>
      <w:r>
        <w:t xml:space="preserve">. </w:t>
      </w:r>
      <w:proofErr w:type="spellStart"/>
      <w:r>
        <w:t>L'objectif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de </w:t>
      </w:r>
      <w:proofErr w:type="spellStart"/>
      <w:r>
        <w:t>voir</w:t>
      </w:r>
      <w:proofErr w:type="spellEnd"/>
      <w:r>
        <w:t xml:space="preserve"> </w:t>
      </w:r>
      <w:proofErr w:type="spellStart"/>
      <w:r>
        <w:t>comment</w:t>
      </w:r>
      <w:proofErr w:type="spellEnd"/>
      <w:r>
        <w:t xml:space="preserve"> le </w:t>
      </w:r>
      <w:proofErr w:type="spellStart"/>
      <w:r>
        <w:t>personnel</w:t>
      </w:r>
      <w:proofErr w:type="spellEnd"/>
      <w:r>
        <w:t xml:space="preserve"> de </w:t>
      </w:r>
      <w:proofErr w:type="spellStart"/>
      <w:r>
        <w:t>l'usine</w:t>
      </w:r>
      <w:proofErr w:type="spellEnd"/>
      <w:r>
        <w:t xml:space="preserve"> </w:t>
      </w:r>
      <w:proofErr w:type="spellStart"/>
      <w:r>
        <w:t>gère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sinistre</w:t>
      </w:r>
      <w:proofErr w:type="spellEnd"/>
      <w:r>
        <w:t xml:space="preserve">, en </w:t>
      </w:r>
      <w:proofErr w:type="spellStart"/>
      <w:r>
        <w:t>coopération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cellule</w:t>
      </w:r>
      <w:proofErr w:type="spellEnd"/>
      <w:r>
        <w:t xml:space="preserve"> de </w:t>
      </w:r>
      <w:proofErr w:type="spellStart"/>
      <w:r>
        <w:t>crise</w:t>
      </w:r>
      <w:proofErr w:type="spellEnd"/>
      <w:r>
        <w:t xml:space="preserve"> </w:t>
      </w:r>
      <w:proofErr w:type="spellStart"/>
      <w:r>
        <w:t>installée</w:t>
      </w:r>
      <w:proofErr w:type="spellEnd"/>
      <w:r>
        <w:t xml:space="preserve"> à Tours. Les </w:t>
      </w:r>
      <w:proofErr w:type="spellStart"/>
      <w:r>
        <w:t>enfants</w:t>
      </w:r>
      <w:proofErr w:type="spellEnd"/>
      <w:r>
        <w:t xml:space="preserve"> de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établissements</w:t>
      </w:r>
      <w:proofErr w:type="spellEnd"/>
      <w:r>
        <w:t xml:space="preserve"> </w:t>
      </w:r>
      <w:proofErr w:type="spellStart"/>
      <w:r>
        <w:t>scolaires</w:t>
      </w:r>
      <w:proofErr w:type="spellEnd"/>
      <w:r>
        <w:t xml:space="preserve"> </w:t>
      </w:r>
      <w:proofErr w:type="spellStart"/>
      <w:r>
        <w:t>voisins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confinés</w:t>
      </w:r>
      <w:proofErr w:type="spellEnd"/>
      <w:r>
        <w:t xml:space="preserve">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minutes</w:t>
      </w:r>
      <w:proofErr w:type="spellEnd"/>
      <w:r>
        <w:t>.</w:t>
      </w:r>
    </w:p>
    <w:p w:rsidR="009F6D1C" w:rsidRDefault="009F6D1C" w:rsidP="009F6D1C">
      <w:pPr>
        <w:pStyle w:val="berschrift2"/>
      </w:pPr>
      <w:r>
        <w:t>Synthron est, de loin, le site Seveso II le plus surveillé d'Indre-et-Loire</w:t>
      </w:r>
    </w:p>
    <w:p w:rsidR="009F6D1C" w:rsidRDefault="009F6D1C" w:rsidP="009F6D1C">
      <w:pPr>
        <w:pStyle w:val="StandardWeb"/>
      </w:pPr>
      <w:proofErr w:type="spellStart"/>
      <w:r>
        <w:t>Après</w:t>
      </w:r>
      <w:proofErr w:type="spellEnd"/>
      <w:r>
        <w:t xml:space="preserve">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incidents</w:t>
      </w:r>
      <w:proofErr w:type="spellEnd"/>
      <w:r>
        <w:t xml:space="preserve"> </w:t>
      </w:r>
      <w:proofErr w:type="spellStart"/>
      <w:r>
        <w:t>sérieux</w:t>
      </w:r>
      <w:proofErr w:type="spellEnd"/>
      <w:r>
        <w:t xml:space="preserve">, </w:t>
      </w:r>
      <w:proofErr w:type="spellStart"/>
      <w:r>
        <w:t>depuis</w:t>
      </w:r>
      <w:proofErr w:type="spellEnd"/>
      <w:r>
        <w:t xml:space="preserve"> 1988, </w:t>
      </w:r>
      <w:proofErr w:type="spellStart"/>
      <w:r>
        <w:t>Synthron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l'objet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surveillance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 plus forte </w:t>
      </w:r>
      <w:proofErr w:type="spellStart"/>
      <w:r>
        <w:t>que</w:t>
      </w:r>
      <w:proofErr w:type="spellEnd"/>
      <w:r>
        <w:t xml:space="preserve"> les </w:t>
      </w:r>
      <w:proofErr w:type="spellStart"/>
      <w:r>
        <w:t>huit</w:t>
      </w:r>
      <w:proofErr w:type="spellEnd"/>
      <w:r>
        <w:t xml:space="preserve">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 Seveso II </w:t>
      </w:r>
      <w:proofErr w:type="spellStart"/>
      <w:r>
        <w:t>d'Indre</w:t>
      </w:r>
      <w:proofErr w:type="spellEnd"/>
      <w:r>
        <w:t xml:space="preserve">-et-Loire : </w:t>
      </w:r>
      <w:r>
        <w:rPr>
          <w:rStyle w:val="Fett"/>
        </w:rPr>
        <w:t xml:space="preserve">La </w:t>
      </w:r>
      <w:proofErr w:type="spellStart"/>
      <w:r>
        <w:rPr>
          <w:rStyle w:val="Fett"/>
        </w:rPr>
        <w:t>direction</w:t>
      </w:r>
      <w:proofErr w:type="spellEnd"/>
      <w:r>
        <w:rPr>
          <w:rStyle w:val="Fett"/>
        </w:rPr>
        <w:t xml:space="preserve"> de </w:t>
      </w:r>
      <w:proofErr w:type="spellStart"/>
      <w:r>
        <w:rPr>
          <w:rStyle w:val="Fett"/>
        </w:rPr>
        <w:t>l'environnement</w:t>
      </w:r>
      <w:proofErr w:type="spellEnd"/>
      <w:r>
        <w:rPr>
          <w:rStyle w:val="Fett"/>
        </w:rPr>
        <w:t xml:space="preserve"> y </w:t>
      </w:r>
      <w:proofErr w:type="spellStart"/>
      <w:r>
        <w:rPr>
          <w:rStyle w:val="Fett"/>
        </w:rPr>
        <w:t>réalise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quatre</w:t>
      </w:r>
      <w:proofErr w:type="spellEnd"/>
      <w:r>
        <w:rPr>
          <w:rStyle w:val="Fett"/>
        </w:rPr>
        <w:t xml:space="preserve"> à </w:t>
      </w:r>
      <w:proofErr w:type="spellStart"/>
      <w:r>
        <w:rPr>
          <w:rStyle w:val="Fett"/>
        </w:rPr>
        <w:t>six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inspections</w:t>
      </w:r>
      <w:proofErr w:type="spellEnd"/>
      <w:r>
        <w:rPr>
          <w:rStyle w:val="Fett"/>
        </w:rPr>
        <w:t xml:space="preserve"> par an, au </w:t>
      </w:r>
      <w:proofErr w:type="spellStart"/>
      <w:r>
        <w:rPr>
          <w:rStyle w:val="Fett"/>
        </w:rPr>
        <w:t>lieu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d'une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seule</w:t>
      </w:r>
      <w:proofErr w:type="spellEnd"/>
      <w:r>
        <w:rPr>
          <w:rStyle w:val="Fett"/>
        </w:rPr>
        <w:t>,</w:t>
      </w:r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l'explique</w:t>
      </w:r>
      <w:proofErr w:type="spellEnd"/>
      <w:r>
        <w:t xml:space="preserve"> Stéphane le Gal, Chef de </w:t>
      </w:r>
      <w:proofErr w:type="spellStart"/>
      <w:r>
        <w:t>l'unité</w:t>
      </w:r>
      <w:proofErr w:type="spellEnd"/>
      <w:r>
        <w:t xml:space="preserve"> </w:t>
      </w:r>
      <w:proofErr w:type="spellStart"/>
      <w:r>
        <w:t>départementale</w:t>
      </w:r>
      <w:proofErr w:type="spellEnd"/>
      <w:r>
        <w:t xml:space="preserve"> de la DREAL, la </w:t>
      </w:r>
      <w:proofErr w:type="spellStart"/>
      <w:r>
        <w:t>Direction</w:t>
      </w:r>
      <w:proofErr w:type="spellEnd"/>
      <w:r>
        <w:t xml:space="preserve"> </w:t>
      </w:r>
      <w:proofErr w:type="spellStart"/>
      <w:r>
        <w:t>Régionale</w:t>
      </w:r>
      <w:proofErr w:type="spellEnd"/>
      <w:r>
        <w:t xml:space="preserve"> de </w:t>
      </w:r>
      <w:proofErr w:type="spellStart"/>
      <w:r>
        <w:t>l'Environnement</w:t>
      </w:r>
      <w:proofErr w:type="spellEnd"/>
      <w:r>
        <w:t xml:space="preserve">, de </w:t>
      </w:r>
      <w:proofErr w:type="spellStart"/>
      <w:r>
        <w:t>l'Aménagement</w:t>
      </w:r>
      <w:proofErr w:type="spellEnd"/>
      <w:r>
        <w:t xml:space="preserve"> et du </w:t>
      </w:r>
      <w:proofErr w:type="spellStart"/>
      <w:r>
        <w:t>Logement</w:t>
      </w:r>
      <w:proofErr w:type="spellEnd"/>
      <w:r>
        <w:t xml:space="preserve"> </w:t>
      </w:r>
      <w:proofErr w:type="spellStart"/>
      <w:r>
        <w:t>Centre</w:t>
      </w:r>
      <w:proofErr w:type="spellEnd"/>
      <w:r>
        <w:t>-Val de Loire : "</w:t>
      </w:r>
      <w:proofErr w:type="spellStart"/>
      <w:r>
        <w:rPr>
          <w:rStyle w:val="Hervorhebung"/>
        </w:rPr>
        <w:t>Un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site</w:t>
      </w:r>
      <w:proofErr w:type="spellEnd"/>
      <w:r>
        <w:rPr>
          <w:rStyle w:val="Hervorhebung"/>
        </w:rPr>
        <w:t xml:space="preserve"> Seveso, </w:t>
      </w:r>
      <w:proofErr w:type="spellStart"/>
      <w:r>
        <w:rPr>
          <w:rStyle w:val="Hervorhebung"/>
        </w:rPr>
        <w:t>normalement</w:t>
      </w:r>
      <w:proofErr w:type="spellEnd"/>
      <w:r>
        <w:rPr>
          <w:rStyle w:val="Hervorhebung"/>
        </w:rPr>
        <w:t xml:space="preserve">, on </w:t>
      </w:r>
      <w:proofErr w:type="spellStart"/>
      <w:r>
        <w:rPr>
          <w:rStyle w:val="Hervorhebung"/>
        </w:rPr>
        <w:t>l'inspecte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une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fois</w:t>
      </w:r>
      <w:proofErr w:type="spellEnd"/>
      <w:r>
        <w:rPr>
          <w:rStyle w:val="Hervorhebung"/>
        </w:rPr>
        <w:t xml:space="preserve"> par an, </w:t>
      </w:r>
      <w:proofErr w:type="spellStart"/>
      <w:r>
        <w:rPr>
          <w:rStyle w:val="Hervorhebung"/>
        </w:rPr>
        <w:t>mais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nous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constatons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que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Synthron</w:t>
      </w:r>
      <w:proofErr w:type="spellEnd"/>
      <w:r>
        <w:rPr>
          <w:rStyle w:val="Hervorhebung"/>
        </w:rPr>
        <w:t xml:space="preserve"> ne </w:t>
      </w:r>
      <w:proofErr w:type="spellStart"/>
      <w:r>
        <w:rPr>
          <w:rStyle w:val="Hervorhebung"/>
        </w:rPr>
        <w:t>respecte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toujours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pas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certaines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dispositions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réglementaires</w:t>
      </w:r>
      <w:proofErr w:type="spellEnd"/>
      <w:r>
        <w:rPr>
          <w:rStyle w:val="Hervorhebung"/>
        </w:rPr>
        <w:t xml:space="preserve"> du </w:t>
      </w:r>
      <w:proofErr w:type="spellStart"/>
      <w:r>
        <w:rPr>
          <w:rStyle w:val="Hervorhebung"/>
        </w:rPr>
        <w:t>code</w:t>
      </w:r>
      <w:proofErr w:type="spellEnd"/>
      <w:r>
        <w:rPr>
          <w:rStyle w:val="Hervorhebung"/>
        </w:rPr>
        <w:t xml:space="preserve"> de </w:t>
      </w:r>
      <w:proofErr w:type="spellStart"/>
      <w:r>
        <w:rPr>
          <w:rStyle w:val="Hervorhebung"/>
        </w:rPr>
        <w:t>l'environnement</w:t>
      </w:r>
      <w:proofErr w:type="spellEnd"/>
      <w:r>
        <w:rPr>
          <w:rStyle w:val="Hervorhebung"/>
        </w:rPr>
        <w:t> :</w:t>
      </w:r>
      <w:r>
        <w:t xml:space="preserve"> </w:t>
      </w:r>
      <w:r>
        <w:rPr>
          <w:rStyle w:val="Fett"/>
          <w:i/>
          <w:iCs/>
        </w:rPr>
        <w:t xml:space="preserve">Les </w:t>
      </w:r>
      <w:proofErr w:type="spellStart"/>
      <w:r>
        <w:rPr>
          <w:rStyle w:val="Fett"/>
          <w:i/>
          <w:iCs/>
        </w:rPr>
        <w:t>rejets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atmosphériques</w:t>
      </w:r>
      <w:proofErr w:type="spellEnd"/>
      <w:r>
        <w:rPr>
          <w:rStyle w:val="Fett"/>
          <w:i/>
          <w:iCs/>
        </w:rPr>
        <w:t xml:space="preserve"> ne </w:t>
      </w:r>
      <w:proofErr w:type="spellStart"/>
      <w:r>
        <w:rPr>
          <w:rStyle w:val="Fett"/>
          <w:i/>
          <w:iCs/>
        </w:rPr>
        <w:t>sont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toujours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pas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traités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comme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ils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devraient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l'être</w:t>
      </w:r>
      <w:proofErr w:type="spellEnd"/>
      <w:r>
        <w:rPr>
          <w:rStyle w:val="Fett"/>
          <w:i/>
          <w:iCs/>
        </w:rPr>
        <w:t xml:space="preserve">. On </w:t>
      </w:r>
      <w:proofErr w:type="spellStart"/>
      <w:r>
        <w:rPr>
          <w:rStyle w:val="Fett"/>
          <w:i/>
          <w:iCs/>
        </w:rPr>
        <w:t>note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aussi</w:t>
      </w:r>
      <w:proofErr w:type="spellEnd"/>
      <w:r>
        <w:rPr>
          <w:rStyle w:val="Fett"/>
          <w:i/>
          <w:iCs/>
        </w:rPr>
        <w:t xml:space="preserve">, au </w:t>
      </w:r>
      <w:proofErr w:type="spellStart"/>
      <w:r>
        <w:rPr>
          <w:rStyle w:val="Fett"/>
          <w:i/>
          <w:iCs/>
        </w:rPr>
        <w:t>niveau</w:t>
      </w:r>
      <w:proofErr w:type="spellEnd"/>
      <w:r>
        <w:rPr>
          <w:rStyle w:val="Fett"/>
          <w:i/>
          <w:iCs/>
        </w:rPr>
        <w:t xml:space="preserve"> de la </w:t>
      </w:r>
      <w:proofErr w:type="spellStart"/>
      <w:r>
        <w:rPr>
          <w:rStyle w:val="Fett"/>
          <w:i/>
          <w:iCs/>
        </w:rPr>
        <w:t>station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d'épuration</w:t>
      </w:r>
      <w:proofErr w:type="spellEnd"/>
      <w:r>
        <w:rPr>
          <w:rStyle w:val="Fett"/>
          <w:i/>
          <w:iCs/>
        </w:rPr>
        <w:t xml:space="preserve">, des </w:t>
      </w:r>
      <w:proofErr w:type="spellStart"/>
      <w:r>
        <w:rPr>
          <w:rStyle w:val="Fett"/>
          <w:i/>
          <w:iCs/>
        </w:rPr>
        <w:t>rejets</w:t>
      </w:r>
      <w:proofErr w:type="spellEnd"/>
      <w:r>
        <w:rPr>
          <w:rStyle w:val="Fett"/>
          <w:i/>
          <w:iCs/>
        </w:rPr>
        <w:t xml:space="preserve"> à </w:t>
      </w:r>
      <w:proofErr w:type="spellStart"/>
      <w:r>
        <w:rPr>
          <w:rStyle w:val="Fett"/>
          <w:i/>
          <w:iCs/>
        </w:rPr>
        <w:t>améliorer</w:t>
      </w:r>
      <w:proofErr w:type="spellEnd"/>
      <w:r>
        <w:t xml:space="preserve">". </w:t>
      </w:r>
      <w:proofErr w:type="spellStart"/>
      <w:r>
        <w:t>L'inspection</w:t>
      </w:r>
      <w:proofErr w:type="spellEnd"/>
      <w:r>
        <w:t xml:space="preserve"> du </w:t>
      </w:r>
      <w:proofErr w:type="spellStart"/>
      <w:r>
        <w:t>travail</w:t>
      </w:r>
      <w:proofErr w:type="spellEnd"/>
      <w:r>
        <w:t xml:space="preserve"> </w:t>
      </w:r>
      <w:proofErr w:type="spellStart"/>
      <w:r>
        <w:t>accorde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</w:t>
      </w:r>
      <w:proofErr w:type="spellStart"/>
      <w:r>
        <w:t>particulière</w:t>
      </w:r>
      <w:proofErr w:type="spellEnd"/>
      <w:r>
        <w:t xml:space="preserve"> à </w:t>
      </w:r>
      <w:proofErr w:type="spellStart"/>
      <w:r>
        <w:t>Synthron</w:t>
      </w:r>
      <w:proofErr w:type="spellEnd"/>
      <w:r>
        <w:t>. </w:t>
      </w:r>
    </w:p>
    <w:p w:rsidR="009F6D1C" w:rsidRDefault="009F6D1C" w:rsidP="009F6D1C">
      <w:pPr>
        <w:pStyle w:val="berschrift2"/>
      </w:pPr>
      <w:r>
        <w:t>L'état constate des efforts, mais les juge insuffisants</w:t>
      </w:r>
    </w:p>
    <w:p w:rsidR="009F6D1C" w:rsidRDefault="009F6D1C" w:rsidP="009F6D1C">
      <w:pPr>
        <w:pStyle w:val="StandardWeb"/>
      </w:pPr>
      <w:proofErr w:type="spellStart"/>
      <w:r>
        <w:t>Depuis</w:t>
      </w:r>
      <w:proofErr w:type="spellEnd"/>
      <w:r>
        <w:t xml:space="preserve"> la </w:t>
      </w:r>
      <w:proofErr w:type="spellStart"/>
      <w:r>
        <w:t>condamnation</w:t>
      </w:r>
      <w:proofErr w:type="spellEnd"/>
      <w:r>
        <w:t xml:space="preserve"> du </w:t>
      </w:r>
      <w:proofErr w:type="spellStart"/>
      <w:r>
        <w:t>gérant</w:t>
      </w:r>
      <w:proofErr w:type="spellEnd"/>
      <w:r>
        <w:t xml:space="preserve"> de la </w:t>
      </w:r>
      <w:proofErr w:type="spellStart"/>
      <w:r>
        <w:t>société</w:t>
      </w:r>
      <w:proofErr w:type="spellEnd"/>
      <w:r>
        <w:t xml:space="preserve">, en 2016, </w:t>
      </w:r>
      <w:proofErr w:type="spellStart"/>
      <w:r>
        <w:t>l'entreprise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 des </w:t>
      </w:r>
      <w:proofErr w:type="spellStart"/>
      <w:r>
        <w:t>efforts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se </w:t>
      </w:r>
      <w:proofErr w:type="spellStart"/>
      <w:r>
        <w:t>mettre</w:t>
      </w:r>
      <w:proofErr w:type="spellEnd"/>
      <w:r>
        <w:t xml:space="preserve"> en </w:t>
      </w:r>
      <w:proofErr w:type="spellStart"/>
      <w:r>
        <w:t>conformité</w:t>
      </w:r>
      <w:proofErr w:type="spellEnd"/>
      <w:r>
        <w:t xml:space="preserve"> : </w:t>
      </w:r>
      <w:proofErr w:type="spellStart"/>
      <w:r>
        <w:t>elle</w:t>
      </w:r>
      <w:proofErr w:type="spellEnd"/>
      <w:r>
        <w:t xml:space="preserve"> a, par </w:t>
      </w:r>
      <w:proofErr w:type="spellStart"/>
      <w:r>
        <w:t>exemple</w:t>
      </w:r>
      <w:proofErr w:type="spellEnd"/>
      <w:r>
        <w:t xml:space="preserve">, </w:t>
      </w:r>
      <w:proofErr w:type="spellStart"/>
      <w:r>
        <w:t>prévu</w:t>
      </w:r>
      <w:proofErr w:type="spellEnd"/>
      <w:r>
        <w:t xml:space="preserve"> </w:t>
      </w:r>
      <w:proofErr w:type="spellStart"/>
      <w:r>
        <w:t>quatre</w:t>
      </w:r>
      <w:proofErr w:type="spellEnd"/>
      <w:r>
        <w:t xml:space="preserve"> </w:t>
      </w:r>
      <w:proofErr w:type="spellStart"/>
      <w:r>
        <w:t>millions</w:t>
      </w:r>
      <w:proofErr w:type="spellEnd"/>
      <w:r>
        <w:t xml:space="preserve"> </w:t>
      </w:r>
      <w:proofErr w:type="spellStart"/>
      <w:r>
        <w:t>d'euros</w:t>
      </w:r>
      <w:proofErr w:type="spellEnd"/>
      <w:r>
        <w:t xml:space="preserve"> </w:t>
      </w:r>
      <w:proofErr w:type="spellStart"/>
      <w:r>
        <w:t>d'investissements</w:t>
      </w:r>
      <w:proofErr w:type="spellEnd"/>
      <w:r>
        <w:t xml:space="preserve"> </w:t>
      </w:r>
      <w:proofErr w:type="spellStart"/>
      <w:r>
        <w:t>d'ici</w:t>
      </w:r>
      <w:proofErr w:type="spellEnd"/>
      <w:r>
        <w:t xml:space="preserve"> </w:t>
      </w:r>
      <w:proofErr w:type="spellStart"/>
      <w:r>
        <w:t>l'an</w:t>
      </w:r>
      <w:proofErr w:type="spellEnd"/>
      <w:r>
        <w:t xml:space="preserve"> </w:t>
      </w:r>
      <w:proofErr w:type="spellStart"/>
      <w:r>
        <w:t>prochain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selon</w:t>
      </w:r>
      <w:proofErr w:type="spellEnd"/>
      <w:r>
        <w:t xml:space="preserve"> François </w:t>
      </w:r>
      <w:proofErr w:type="spellStart"/>
      <w:r>
        <w:t>Chazot</w:t>
      </w:r>
      <w:proofErr w:type="spellEnd"/>
      <w:r>
        <w:t xml:space="preserve">, le </w:t>
      </w:r>
      <w:proofErr w:type="spellStart"/>
      <w:r>
        <w:t>directeur</w:t>
      </w:r>
      <w:proofErr w:type="spellEnd"/>
      <w:r>
        <w:t xml:space="preserve"> de </w:t>
      </w:r>
      <w:proofErr w:type="spellStart"/>
      <w:r>
        <w:t>cabinet</w:t>
      </w:r>
      <w:proofErr w:type="spellEnd"/>
      <w:r>
        <w:t xml:space="preserve"> de la </w:t>
      </w:r>
      <w:proofErr w:type="spellStart"/>
      <w:r>
        <w:t>Préfète</w:t>
      </w:r>
      <w:proofErr w:type="spellEnd"/>
      <w:r>
        <w:t xml:space="preserve"> </w:t>
      </w:r>
      <w:proofErr w:type="spellStart"/>
      <w:r>
        <w:t>d'Indre</w:t>
      </w:r>
      <w:proofErr w:type="spellEnd"/>
      <w:r>
        <w:t xml:space="preserve">-et-Loire, </w:t>
      </w:r>
      <w:proofErr w:type="spellStart"/>
      <w:r>
        <w:t>il</w:t>
      </w:r>
      <w:proofErr w:type="spellEnd"/>
      <w:r>
        <w:t xml:space="preserve">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Synthron</w:t>
      </w:r>
      <w:proofErr w:type="spellEnd"/>
      <w:r>
        <w:t xml:space="preserve"> </w:t>
      </w:r>
      <w:proofErr w:type="spellStart"/>
      <w:r>
        <w:t>aille</w:t>
      </w:r>
      <w:proofErr w:type="spellEnd"/>
      <w:r>
        <w:t xml:space="preserve"> plus vite, et </w:t>
      </w:r>
      <w:proofErr w:type="spellStart"/>
      <w:r>
        <w:t>l'état</w:t>
      </w:r>
      <w:proofErr w:type="spellEnd"/>
      <w:r>
        <w:t xml:space="preserve"> ne </w:t>
      </w:r>
      <w:proofErr w:type="spellStart"/>
      <w:r>
        <w:t>relâche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la </w:t>
      </w:r>
      <w:proofErr w:type="spellStart"/>
      <w:r>
        <w:t>pression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l'entreprise</w:t>
      </w:r>
      <w:proofErr w:type="spellEnd"/>
      <w:r>
        <w:t> : "</w:t>
      </w:r>
      <w:r>
        <w:rPr>
          <w:rStyle w:val="Hervorhebung"/>
        </w:rPr>
        <w:t xml:space="preserve">On </w:t>
      </w:r>
      <w:proofErr w:type="spellStart"/>
      <w:r>
        <w:rPr>
          <w:rStyle w:val="Hervorhebung"/>
        </w:rPr>
        <w:t>veut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que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l'investissement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soit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fait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rapidement</w:t>
      </w:r>
      <w:proofErr w:type="spellEnd"/>
      <w:r>
        <w:rPr>
          <w:rStyle w:val="Hervorhebung"/>
        </w:rPr>
        <w:t xml:space="preserve">, </w:t>
      </w:r>
      <w:proofErr w:type="spellStart"/>
      <w:r>
        <w:rPr>
          <w:rStyle w:val="Hervorhebung"/>
        </w:rPr>
        <w:t>c'est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pour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ça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qu'on</w:t>
      </w:r>
      <w:proofErr w:type="spellEnd"/>
      <w:r>
        <w:rPr>
          <w:rStyle w:val="Hervorhebung"/>
        </w:rPr>
        <w:t xml:space="preserve"> les </w:t>
      </w:r>
      <w:proofErr w:type="spellStart"/>
      <w:r>
        <w:rPr>
          <w:rStyle w:val="Hervorhebung"/>
        </w:rPr>
        <w:t>rencontre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tous</w:t>
      </w:r>
      <w:proofErr w:type="spellEnd"/>
      <w:r>
        <w:rPr>
          <w:rStyle w:val="Hervorhebung"/>
        </w:rPr>
        <w:t xml:space="preserve"> les </w:t>
      </w:r>
      <w:proofErr w:type="spellStart"/>
      <w:r>
        <w:rPr>
          <w:rStyle w:val="Hervorhebung"/>
        </w:rPr>
        <w:t>trois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mois</w:t>
      </w:r>
      <w:proofErr w:type="spellEnd"/>
      <w:r>
        <w:rPr>
          <w:rStyle w:val="Hervorhebung"/>
        </w:rPr>
        <w:t xml:space="preserve">, </w:t>
      </w:r>
      <w:proofErr w:type="spellStart"/>
      <w:r>
        <w:rPr>
          <w:rStyle w:val="Hervorhebung"/>
        </w:rPr>
        <w:t>pour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voir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ce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qu'ils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ont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déjà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fait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comme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investissements</w:t>
      </w:r>
      <w:proofErr w:type="spellEnd"/>
      <w:r>
        <w:rPr>
          <w:rStyle w:val="Hervorhebung"/>
        </w:rPr>
        <w:t xml:space="preserve"> et </w:t>
      </w:r>
      <w:proofErr w:type="spellStart"/>
      <w:r>
        <w:rPr>
          <w:rStyle w:val="Hervorhebung"/>
        </w:rPr>
        <w:t>ce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qu'ils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comptent</w:t>
      </w:r>
      <w:proofErr w:type="spellEnd"/>
      <w:r>
        <w:rPr>
          <w:rStyle w:val="Hervorhebung"/>
        </w:rPr>
        <w:t xml:space="preserve"> faire </w:t>
      </w:r>
      <w:proofErr w:type="spellStart"/>
      <w:r>
        <w:rPr>
          <w:rStyle w:val="Hervorhebung"/>
        </w:rPr>
        <w:t>pendant</w:t>
      </w:r>
      <w:proofErr w:type="spellEnd"/>
      <w:r>
        <w:rPr>
          <w:rStyle w:val="Hervorhebung"/>
        </w:rPr>
        <w:t xml:space="preserve"> le </w:t>
      </w:r>
      <w:proofErr w:type="spellStart"/>
      <w:r>
        <w:rPr>
          <w:rStyle w:val="Hervorhebung"/>
        </w:rPr>
        <w:t>trimestre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suivant</w:t>
      </w:r>
      <w:proofErr w:type="spellEnd"/>
      <w:r>
        <w:rPr>
          <w:rStyle w:val="Hervorhebung"/>
        </w:rPr>
        <w:t xml:space="preserve">. On a </w:t>
      </w:r>
      <w:proofErr w:type="spellStart"/>
      <w:r>
        <w:rPr>
          <w:rStyle w:val="Hervorhebung"/>
        </w:rPr>
        <w:t>plusieurs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outils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qu'on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peut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utiliser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pour</w:t>
      </w:r>
      <w:proofErr w:type="spellEnd"/>
      <w:r>
        <w:rPr>
          <w:rStyle w:val="Hervorhebung"/>
        </w:rPr>
        <w:t xml:space="preserve"> faire </w:t>
      </w:r>
      <w:proofErr w:type="spellStart"/>
      <w:r>
        <w:rPr>
          <w:rStyle w:val="Hervorhebung"/>
        </w:rPr>
        <w:t>pression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sur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l'exploitant</w:t>
      </w:r>
      <w:proofErr w:type="spellEnd"/>
      <w:r>
        <w:rPr>
          <w:rStyle w:val="Hervorhebung"/>
        </w:rPr>
        <w:t xml:space="preserve"> :  La </w:t>
      </w:r>
      <w:proofErr w:type="spellStart"/>
      <w:r>
        <w:rPr>
          <w:rStyle w:val="Hervorhebung"/>
        </w:rPr>
        <w:t>consignation</w:t>
      </w:r>
      <w:proofErr w:type="spellEnd"/>
      <w:r>
        <w:rPr>
          <w:rStyle w:val="Hervorhebung"/>
        </w:rPr>
        <w:t xml:space="preserve"> par </w:t>
      </w:r>
      <w:proofErr w:type="spellStart"/>
      <w:r>
        <w:rPr>
          <w:rStyle w:val="Hervorhebung"/>
        </w:rPr>
        <w:t>exemple</w:t>
      </w:r>
      <w:proofErr w:type="spellEnd"/>
      <w:r>
        <w:rPr>
          <w:rStyle w:val="Hervorhebung"/>
        </w:rPr>
        <w:t xml:space="preserve">, </w:t>
      </w:r>
      <w:proofErr w:type="spellStart"/>
      <w:r>
        <w:rPr>
          <w:rStyle w:val="Hervorhebung"/>
        </w:rPr>
        <w:t>c'est</w:t>
      </w:r>
      <w:proofErr w:type="spellEnd"/>
      <w:r>
        <w:rPr>
          <w:rStyle w:val="Hervorhebung"/>
        </w:rPr>
        <w:t>-à-</w:t>
      </w:r>
      <w:proofErr w:type="spellStart"/>
      <w:r>
        <w:rPr>
          <w:rStyle w:val="Hervorhebung"/>
        </w:rPr>
        <w:t>dire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que</w:t>
      </w:r>
      <w:proofErr w:type="spellEnd"/>
      <w:r>
        <w:t xml:space="preserve"> </w:t>
      </w:r>
      <w:r>
        <w:rPr>
          <w:rStyle w:val="Fett"/>
          <w:i/>
          <w:iCs/>
        </w:rPr>
        <w:t xml:space="preserve">si </w:t>
      </w:r>
      <w:proofErr w:type="spellStart"/>
      <w:r>
        <w:rPr>
          <w:rStyle w:val="Fett"/>
          <w:i/>
          <w:iCs/>
        </w:rPr>
        <w:t>ils</w:t>
      </w:r>
      <w:proofErr w:type="spellEnd"/>
      <w:r>
        <w:rPr>
          <w:rStyle w:val="Fett"/>
          <w:i/>
          <w:iCs/>
        </w:rPr>
        <w:t xml:space="preserve"> ne </w:t>
      </w:r>
      <w:proofErr w:type="spellStart"/>
      <w:r>
        <w:rPr>
          <w:rStyle w:val="Fett"/>
          <w:i/>
          <w:iCs/>
        </w:rPr>
        <w:t>font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pas</w:t>
      </w:r>
      <w:proofErr w:type="spellEnd"/>
      <w:r>
        <w:rPr>
          <w:rStyle w:val="Fett"/>
          <w:i/>
          <w:iCs/>
        </w:rPr>
        <w:t xml:space="preserve"> les </w:t>
      </w:r>
      <w:proofErr w:type="spellStart"/>
      <w:r>
        <w:rPr>
          <w:rStyle w:val="Fett"/>
          <w:i/>
          <w:iCs/>
        </w:rPr>
        <w:t>travaux</w:t>
      </w:r>
      <w:proofErr w:type="spellEnd"/>
      <w:r>
        <w:rPr>
          <w:rStyle w:val="Fett"/>
          <w:i/>
          <w:iCs/>
        </w:rPr>
        <w:t xml:space="preserve">, on </w:t>
      </w:r>
      <w:proofErr w:type="spellStart"/>
      <w:r>
        <w:rPr>
          <w:rStyle w:val="Fett"/>
          <w:i/>
          <w:iCs/>
        </w:rPr>
        <w:t>gèle</w:t>
      </w:r>
      <w:proofErr w:type="spellEnd"/>
      <w:r>
        <w:rPr>
          <w:rStyle w:val="Fett"/>
          <w:i/>
          <w:iCs/>
        </w:rPr>
        <w:t xml:space="preserve"> le </w:t>
      </w:r>
      <w:proofErr w:type="spellStart"/>
      <w:r>
        <w:rPr>
          <w:rStyle w:val="Fett"/>
          <w:i/>
          <w:iCs/>
        </w:rPr>
        <w:t>montant</w:t>
      </w:r>
      <w:proofErr w:type="spellEnd"/>
      <w:r>
        <w:rPr>
          <w:rStyle w:val="Fett"/>
          <w:i/>
          <w:iCs/>
        </w:rPr>
        <w:t xml:space="preserve"> des </w:t>
      </w:r>
      <w:proofErr w:type="spellStart"/>
      <w:r>
        <w:rPr>
          <w:rStyle w:val="Fett"/>
          <w:i/>
          <w:iCs/>
        </w:rPr>
        <w:t>travaux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sur</w:t>
      </w:r>
      <w:proofErr w:type="spellEnd"/>
      <w:r>
        <w:rPr>
          <w:rStyle w:val="Fett"/>
          <w:i/>
          <w:iCs/>
        </w:rPr>
        <w:t xml:space="preserve"> les </w:t>
      </w:r>
      <w:proofErr w:type="spellStart"/>
      <w:r>
        <w:rPr>
          <w:rStyle w:val="Fett"/>
          <w:i/>
          <w:iCs/>
        </w:rPr>
        <w:t>comptes</w:t>
      </w:r>
      <w:proofErr w:type="spellEnd"/>
      <w:r>
        <w:rPr>
          <w:rStyle w:val="Fett"/>
          <w:i/>
          <w:iCs/>
        </w:rPr>
        <w:t xml:space="preserve"> de </w:t>
      </w:r>
      <w:proofErr w:type="spellStart"/>
      <w:r>
        <w:rPr>
          <w:rStyle w:val="Fett"/>
          <w:i/>
          <w:iCs/>
        </w:rPr>
        <w:t>l'entreprise</w:t>
      </w:r>
      <w:proofErr w:type="spellEnd"/>
      <w:r>
        <w:rPr>
          <w:rStyle w:val="Fett"/>
          <w:i/>
          <w:iCs/>
        </w:rPr>
        <w:t xml:space="preserve">, </w:t>
      </w:r>
      <w:proofErr w:type="spellStart"/>
      <w:r>
        <w:rPr>
          <w:rStyle w:val="Fett"/>
          <w:i/>
          <w:iCs/>
        </w:rPr>
        <w:t>jusqu'à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ce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qu'ils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soient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faits</w:t>
      </w:r>
      <w:proofErr w:type="spellEnd"/>
      <w:r>
        <w:rPr>
          <w:rStyle w:val="Fett"/>
          <w:i/>
          <w:iCs/>
        </w:rPr>
        <w:t xml:space="preserve">. Et </w:t>
      </w:r>
      <w:proofErr w:type="spellStart"/>
      <w:r>
        <w:rPr>
          <w:rStyle w:val="Fett"/>
          <w:i/>
          <w:iCs/>
        </w:rPr>
        <w:t>puis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il</w:t>
      </w:r>
      <w:proofErr w:type="spellEnd"/>
      <w:r>
        <w:rPr>
          <w:rStyle w:val="Fett"/>
          <w:i/>
          <w:iCs/>
        </w:rPr>
        <w:t xml:space="preserve"> y a </w:t>
      </w:r>
      <w:proofErr w:type="spellStart"/>
      <w:r>
        <w:rPr>
          <w:rStyle w:val="Fett"/>
          <w:i/>
          <w:iCs/>
        </w:rPr>
        <w:t>une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astreinte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aussi</w:t>
      </w:r>
      <w:proofErr w:type="spellEnd"/>
      <w:r>
        <w:rPr>
          <w:rStyle w:val="Fett"/>
          <w:i/>
          <w:iCs/>
        </w:rPr>
        <w:t xml:space="preserve"> : </w:t>
      </w:r>
      <w:proofErr w:type="spellStart"/>
      <w:r>
        <w:rPr>
          <w:rStyle w:val="Fett"/>
          <w:i/>
          <w:iCs/>
        </w:rPr>
        <w:t>actuellement</w:t>
      </w:r>
      <w:proofErr w:type="spellEnd"/>
      <w:r>
        <w:rPr>
          <w:rStyle w:val="Fett"/>
          <w:i/>
          <w:iCs/>
        </w:rPr>
        <w:t xml:space="preserve">, </w:t>
      </w:r>
      <w:proofErr w:type="spellStart"/>
      <w:r>
        <w:rPr>
          <w:rStyle w:val="Fett"/>
          <w:i/>
          <w:iCs/>
        </w:rPr>
        <w:t>elle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est</w:t>
      </w:r>
      <w:proofErr w:type="spellEnd"/>
      <w:r>
        <w:rPr>
          <w:rStyle w:val="Fett"/>
          <w:i/>
          <w:iCs/>
        </w:rPr>
        <w:t xml:space="preserve"> de 100 </w:t>
      </w:r>
      <w:proofErr w:type="spellStart"/>
      <w:r>
        <w:rPr>
          <w:rStyle w:val="Fett"/>
          <w:i/>
          <w:iCs/>
        </w:rPr>
        <w:t>euros</w:t>
      </w:r>
      <w:proofErr w:type="spellEnd"/>
      <w:r>
        <w:rPr>
          <w:rStyle w:val="Fett"/>
          <w:i/>
          <w:iCs/>
        </w:rPr>
        <w:t xml:space="preserve"> par jour </w:t>
      </w:r>
      <w:proofErr w:type="spellStart"/>
      <w:r>
        <w:rPr>
          <w:rStyle w:val="Fett"/>
          <w:i/>
          <w:iCs/>
        </w:rPr>
        <w:t>payés</w:t>
      </w:r>
      <w:proofErr w:type="spellEnd"/>
      <w:r>
        <w:rPr>
          <w:rStyle w:val="Fett"/>
          <w:i/>
          <w:iCs/>
        </w:rPr>
        <w:t xml:space="preserve"> par </w:t>
      </w:r>
      <w:proofErr w:type="spellStart"/>
      <w:r>
        <w:rPr>
          <w:rStyle w:val="Fett"/>
          <w:i/>
          <w:iCs/>
        </w:rPr>
        <w:t>l'exploitant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jusqu'à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ce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qu'il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soit</w:t>
      </w:r>
      <w:proofErr w:type="spellEnd"/>
      <w:r>
        <w:rPr>
          <w:rStyle w:val="Fett"/>
          <w:i/>
          <w:iCs/>
        </w:rPr>
        <w:t xml:space="preserve"> en </w:t>
      </w:r>
      <w:proofErr w:type="spellStart"/>
      <w:r>
        <w:rPr>
          <w:rStyle w:val="Fett"/>
          <w:i/>
          <w:iCs/>
        </w:rPr>
        <w:t>conformité</w:t>
      </w:r>
      <w:proofErr w:type="spellEnd"/>
      <w:r>
        <w:rPr>
          <w:rStyle w:val="Fett"/>
          <w:i/>
          <w:iCs/>
        </w:rPr>
        <w:t xml:space="preserve"> </w:t>
      </w:r>
      <w:proofErr w:type="spellStart"/>
      <w:r>
        <w:rPr>
          <w:rStyle w:val="Fett"/>
          <w:i/>
          <w:iCs/>
        </w:rPr>
        <w:t>avec</w:t>
      </w:r>
      <w:proofErr w:type="spellEnd"/>
      <w:r>
        <w:rPr>
          <w:rStyle w:val="Fett"/>
          <w:i/>
          <w:iCs/>
        </w:rPr>
        <w:t xml:space="preserve"> le </w:t>
      </w:r>
      <w:proofErr w:type="spellStart"/>
      <w:r>
        <w:rPr>
          <w:rStyle w:val="Fett"/>
          <w:i/>
          <w:iCs/>
        </w:rPr>
        <w:t>code</w:t>
      </w:r>
      <w:proofErr w:type="spellEnd"/>
      <w:r>
        <w:rPr>
          <w:rStyle w:val="Fett"/>
          <w:i/>
          <w:iCs/>
        </w:rPr>
        <w:t xml:space="preserve"> de </w:t>
      </w:r>
      <w:proofErr w:type="spellStart"/>
      <w:r>
        <w:rPr>
          <w:rStyle w:val="Fett"/>
          <w:i/>
          <w:iCs/>
        </w:rPr>
        <w:t>l'environnement</w:t>
      </w:r>
      <w:proofErr w:type="spellEnd"/>
      <w:r>
        <w:rPr>
          <w:rStyle w:val="Fett"/>
          <w:i/>
          <w:iCs/>
        </w:rPr>
        <w:t>.</w:t>
      </w:r>
      <w:r>
        <w:t xml:space="preserve"> _</w:t>
      </w:r>
      <w:r>
        <w:rPr>
          <w:rStyle w:val="Fett"/>
        </w:rPr>
        <w:t xml:space="preserve">On a </w:t>
      </w:r>
      <w:proofErr w:type="spellStart"/>
      <w:r>
        <w:rPr>
          <w:rStyle w:val="Fett"/>
        </w:rPr>
        <w:t>déployé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tous</w:t>
      </w:r>
      <w:proofErr w:type="spellEnd"/>
      <w:r>
        <w:rPr>
          <w:rStyle w:val="Fett"/>
        </w:rPr>
        <w:t xml:space="preserve"> les </w:t>
      </w:r>
      <w:proofErr w:type="spellStart"/>
      <w:r>
        <w:rPr>
          <w:rStyle w:val="Fett"/>
        </w:rPr>
        <w:t>outils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que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nous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offre</w:t>
      </w:r>
      <w:proofErr w:type="spellEnd"/>
      <w:r>
        <w:rPr>
          <w:rStyle w:val="Fett"/>
        </w:rPr>
        <w:t xml:space="preserve"> le </w:t>
      </w:r>
      <w:proofErr w:type="spellStart"/>
      <w:r>
        <w:rPr>
          <w:rStyle w:val="Fett"/>
        </w:rPr>
        <w:t>droit</w:t>
      </w:r>
      <w:proofErr w:type="spellEnd"/>
      <w:r>
        <w:rPr>
          <w:rStyle w:val="Fett"/>
        </w:rPr>
        <w:t xml:space="preserve">, </w:t>
      </w:r>
      <w:proofErr w:type="spellStart"/>
      <w:r>
        <w:rPr>
          <w:rStyle w:val="Fett"/>
        </w:rPr>
        <w:t>sans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pour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autant</w:t>
      </w:r>
      <w:proofErr w:type="spellEnd"/>
      <w:r>
        <w:rPr>
          <w:rStyle w:val="Fett"/>
        </w:rPr>
        <w:t xml:space="preserve">, </w:t>
      </w:r>
      <w:proofErr w:type="spellStart"/>
      <w:r>
        <w:rPr>
          <w:rStyle w:val="Fett"/>
        </w:rPr>
        <w:t>évidemment</w:t>
      </w:r>
      <w:proofErr w:type="spellEnd"/>
      <w:r>
        <w:rPr>
          <w:rStyle w:val="Fett"/>
        </w:rPr>
        <w:t xml:space="preserve">, </w:t>
      </w:r>
      <w:proofErr w:type="spellStart"/>
      <w:r>
        <w:rPr>
          <w:rStyle w:val="Fett"/>
        </w:rPr>
        <w:t>conduire</w:t>
      </w:r>
      <w:proofErr w:type="spellEnd"/>
      <w:r>
        <w:rPr>
          <w:rStyle w:val="Fett"/>
        </w:rPr>
        <w:t xml:space="preserve"> à la </w:t>
      </w:r>
      <w:proofErr w:type="spellStart"/>
      <w:r>
        <w:rPr>
          <w:rStyle w:val="Fett"/>
        </w:rPr>
        <w:t>fermeture</w:t>
      </w:r>
      <w:proofErr w:type="spellEnd"/>
      <w:r>
        <w:rPr>
          <w:rStyle w:val="Fett"/>
        </w:rPr>
        <w:t xml:space="preserve"> de </w:t>
      </w:r>
      <w:proofErr w:type="spellStart"/>
      <w:r>
        <w:rPr>
          <w:rStyle w:val="Fett"/>
        </w:rPr>
        <w:t>l'entreprise</w:t>
      </w:r>
      <w:proofErr w:type="spellEnd"/>
      <w:r>
        <w:t>_</w:t>
      </w:r>
      <w:r>
        <w:rPr>
          <w:rStyle w:val="Hervorhebung"/>
        </w:rPr>
        <w:t>".</w:t>
      </w:r>
    </w:p>
    <w:p w:rsidR="009F6D1C" w:rsidRDefault="009F6D1C" w:rsidP="009F6D1C">
      <w:pPr>
        <w:pStyle w:val="StandardWeb"/>
      </w:pPr>
      <w:r>
        <w:t xml:space="preserve">Par </w:t>
      </w:r>
      <w:proofErr w:type="spellStart"/>
      <w:r>
        <w:t>ailleurs</w:t>
      </w:r>
      <w:proofErr w:type="spellEnd"/>
      <w:r>
        <w:t xml:space="preserve">, </w:t>
      </w:r>
      <w:proofErr w:type="spellStart"/>
      <w:r>
        <w:t>l'interdiction</w:t>
      </w:r>
      <w:proofErr w:type="spellEnd"/>
      <w:r>
        <w:t xml:space="preserve"> de </w:t>
      </w:r>
      <w:proofErr w:type="spellStart"/>
      <w:r>
        <w:t>puiser</w:t>
      </w:r>
      <w:proofErr w:type="spellEnd"/>
      <w:r>
        <w:t xml:space="preserve"> de </w:t>
      </w:r>
      <w:proofErr w:type="spellStart"/>
      <w:r>
        <w:t>l'eau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périmètre</w:t>
      </w:r>
      <w:proofErr w:type="spellEnd"/>
      <w:r>
        <w:t xml:space="preserve"> de 2 </w:t>
      </w:r>
      <w:proofErr w:type="spellStart"/>
      <w:r>
        <w:t>kilomètres</w:t>
      </w:r>
      <w:proofErr w:type="spellEnd"/>
      <w:r>
        <w:t xml:space="preserve"> </w:t>
      </w:r>
      <w:proofErr w:type="spellStart"/>
      <w:r>
        <w:t>autour</w:t>
      </w:r>
      <w:proofErr w:type="spellEnd"/>
      <w:r>
        <w:t xml:space="preserve"> de </w:t>
      </w:r>
      <w:proofErr w:type="spellStart"/>
      <w:r>
        <w:t>l'usine</w:t>
      </w:r>
      <w:proofErr w:type="spellEnd"/>
      <w:r>
        <w:t xml:space="preserve"> </w:t>
      </w:r>
      <w:proofErr w:type="spellStart"/>
      <w:r>
        <w:t>Synthron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renouvelée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six</w:t>
      </w:r>
      <w:proofErr w:type="spellEnd"/>
      <w:r>
        <w:t xml:space="preserve"> </w:t>
      </w:r>
      <w:proofErr w:type="spellStart"/>
      <w:r>
        <w:t>mois</w:t>
      </w:r>
      <w:proofErr w:type="spellEnd"/>
      <w:r>
        <w:t xml:space="preserve"> par la </w:t>
      </w:r>
      <w:proofErr w:type="spellStart"/>
      <w:r>
        <w:t>Préfecture</w:t>
      </w:r>
      <w:proofErr w:type="spellEnd"/>
      <w:r>
        <w:t xml:space="preserve">. Il </w:t>
      </w:r>
      <w:proofErr w:type="spellStart"/>
      <w:r>
        <w:t>n'y</w:t>
      </w:r>
      <w:proofErr w:type="spellEnd"/>
      <w:r>
        <w:t xml:space="preserve"> a </w:t>
      </w:r>
      <w:proofErr w:type="spellStart"/>
      <w:r>
        <w:t>pas</w:t>
      </w:r>
      <w:proofErr w:type="spellEnd"/>
      <w:r>
        <w:t xml:space="preserve"> de </w:t>
      </w:r>
      <w:proofErr w:type="spellStart"/>
      <w:r>
        <w:t>pollution</w:t>
      </w:r>
      <w:proofErr w:type="spellEnd"/>
      <w:r>
        <w:t xml:space="preserve"> </w:t>
      </w:r>
      <w:proofErr w:type="spellStart"/>
      <w:r>
        <w:t>détectée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puits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mesure</w:t>
      </w:r>
      <w:proofErr w:type="spellEnd"/>
      <w:r>
        <w:t xml:space="preserve"> de </w:t>
      </w:r>
      <w:proofErr w:type="spellStart"/>
      <w:r>
        <w:t>prudence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mesure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ne </w:t>
      </w:r>
      <w:proofErr w:type="spellStart"/>
      <w:r>
        <w:t>sait</w:t>
      </w:r>
      <w:proofErr w:type="spellEnd"/>
      <w:r>
        <w:t xml:space="preserve"> quelle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l'évolution</w:t>
      </w:r>
      <w:proofErr w:type="spellEnd"/>
      <w:r>
        <w:t xml:space="preserve"> de la </w:t>
      </w:r>
      <w:proofErr w:type="spellStart"/>
      <w:r>
        <w:t>pollution</w:t>
      </w:r>
      <w:proofErr w:type="spellEnd"/>
      <w:r>
        <w:t xml:space="preserve"> </w:t>
      </w:r>
      <w:proofErr w:type="spellStart"/>
      <w:r>
        <w:t>contenue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terre</w:t>
      </w:r>
      <w:proofErr w:type="spellEnd"/>
      <w:r>
        <w:t xml:space="preserve"> </w:t>
      </w:r>
      <w:proofErr w:type="spellStart"/>
      <w:r>
        <w:t>suite</w:t>
      </w:r>
      <w:proofErr w:type="spellEnd"/>
      <w:r>
        <w:t xml:space="preserve"> à </w:t>
      </w:r>
      <w:proofErr w:type="spellStart"/>
      <w:r>
        <w:t>l'incident</w:t>
      </w:r>
      <w:proofErr w:type="spellEnd"/>
      <w:r>
        <w:t xml:space="preserve"> de 1988.</w:t>
      </w:r>
    </w:p>
    <w:p w:rsidR="009F6D1C" w:rsidRDefault="009F6D1C" w:rsidP="009F6D1C">
      <w:pPr>
        <w:pStyle w:val="StandardWeb"/>
      </w:pPr>
      <w:r>
        <w:t xml:space="preserve">Le </w:t>
      </w:r>
      <w:proofErr w:type="spellStart"/>
      <w:r>
        <w:t>bilan</w:t>
      </w:r>
      <w:proofErr w:type="spellEnd"/>
      <w:r>
        <w:t xml:space="preserve"> de </w:t>
      </w:r>
      <w:proofErr w:type="spellStart"/>
      <w:r>
        <w:t>l'exercice</w:t>
      </w:r>
      <w:proofErr w:type="spellEnd"/>
      <w:r>
        <w:t xml:space="preserve"> </w:t>
      </w:r>
      <w:proofErr w:type="spellStart"/>
      <w:r>
        <w:t>incendie</w:t>
      </w:r>
      <w:proofErr w:type="spellEnd"/>
      <w:r>
        <w:t xml:space="preserve"> de </w:t>
      </w:r>
      <w:proofErr w:type="spellStart"/>
      <w:r>
        <w:t>mercredi</w:t>
      </w:r>
      <w:proofErr w:type="spellEnd"/>
      <w:r>
        <w:t xml:space="preserve"> </w:t>
      </w:r>
      <w:proofErr w:type="spellStart"/>
      <w:r>
        <w:t>matin</w:t>
      </w:r>
      <w:proofErr w:type="spellEnd"/>
      <w:r>
        <w:t xml:space="preserve"> </w:t>
      </w:r>
      <w:proofErr w:type="spellStart"/>
      <w:r>
        <w:t>sera</w:t>
      </w:r>
      <w:proofErr w:type="spellEnd"/>
      <w:r>
        <w:t xml:space="preserve"> </w:t>
      </w:r>
      <w:proofErr w:type="spellStart"/>
      <w:r>
        <w:t>tiré</w:t>
      </w:r>
      <w:proofErr w:type="spellEnd"/>
      <w:r>
        <w:t xml:space="preserve"> en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 :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première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, à </w:t>
      </w:r>
      <w:proofErr w:type="spellStart"/>
      <w:r>
        <w:t>chaud</w:t>
      </w:r>
      <w:proofErr w:type="spellEnd"/>
      <w:r>
        <w:t xml:space="preserve">, </w:t>
      </w:r>
      <w:proofErr w:type="spellStart"/>
      <w:r>
        <w:t>dès</w:t>
      </w:r>
      <w:proofErr w:type="spellEnd"/>
      <w:r>
        <w:t xml:space="preserve"> la mi-</w:t>
      </w:r>
      <w:proofErr w:type="spellStart"/>
      <w:r>
        <w:t>journée</w:t>
      </w:r>
      <w:proofErr w:type="spellEnd"/>
      <w:r>
        <w:t xml:space="preserve">, et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seconde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mois</w:t>
      </w:r>
      <w:proofErr w:type="spellEnd"/>
      <w:r>
        <w:t>.</w:t>
      </w:r>
    </w:p>
    <w:p w:rsidR="009F6D1C" w:rsidRPr="009F6D1C" w:rsidRDefault="009F6D1C" w:rsidP="009F6D1C"/>
    <w:sectPr w:rsidR="009F6D1C" w:rsidRPr="009F6D1C" w:rsidSect="000D5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51830"/>
    <w:multiLevelType w:val="multilevel"/>
    <w:tmpl w:val="379A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07667A"/>
    <w:multiLevelType w:val="hybridMultilevel"/>
    <w:tmpl w:val="2F6A48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9353A"/>
    <w:multiLevelType w:val="multilevel"/>
    <w:tmpl w:val="6FA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5F5007"/>
    <w:multiLevelType w:val="hybridMultilevel"/>
    <w:tmpl w:val="26944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C2878"/>
    <w:multiLevelType w:val="hybridMultilevel"/>
    <w:tmpl w:val="1AB61C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C5F7C"/>
    <w:multiLevelType w:val="hybridMultilevel"/>
    <w:tmpl w:val="F54CF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2DA6"/>
    <w:rsid w:val="000D593E"/>
    <w:rsid w:val="000E1A95"/>
    <w:rsid w:val="001609AC"/>
    <w:rsid w:val="00166397"/>
    <w:rsid w:val="001811FA"/>
    <w:rsid w:val="00184FE3"/>
    <w:rsid w:val="002A431A"/>
    <w:rsid w:val="002B6DE6"/>
    <w:rsid w:val="002D622D"/>
    <w:rsid w:val="002F27AB"/>
    <w:rsid w:val="00323EC2"/>
    <w:rsid w:val="00344E9C"/>
    <w:rsid w:val="00376870"/>
    <w:rsid w:val="00396781"/>
    <w:rsid w:val="003D2C96"/>
    <w:rsid w:val="00417372"/>
    <w:rsid w:val="004658E3"/>
    <w:rsid w:val="00610772"/>
    <w:rsid w:val="00644A45"/>
    <w:rsid w:val="006A7786"/>
    <w:rsid w:val="006C5138"/>
    <w:rsid w:val="006E51DF"/>
    <w:rsid w:val="007C586A"/>
    <w:rsid w:val="007D49EC"/>
    <w:rsid w:val="00885E84"/>
    <w:rsid w:val="008D12D4"/>
    <w:rsid w:val="008F5992"/>
    <w:rsid w:val="00927793"/>
    <w:rsid w:val="00997670"/>
    <w:rsid w:val="009C583D"/>
    <w:rsid w:val="009D3015"/>
    <w:rsid w:val="009F6D1C"/>
    <w:rsid w:val="00A858BA"/>
    <w:rsid w:val="00AD1987"/>
    <w:rsid w:val="00C761BF"/>
    <w:rsid w:val="00CA3FE9"/>
    <w:rsid w:val="00CB153F"/>
    <w:rsid w:val="00CD0B65"/>
    <w:rsid w:val="00D80C72"/>
    <w:rsid w:val="00DA33BA"/>
    <w:rsid w:val="00DB2DA6"/>
    <w:rsid w:val="00E71489"/>
    <w:rsid w:val="00E76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7793"/>
  </w:style>
  <w:style w:type="paragraph" w:styleId="berschrift1">
    <w:name w:val="heading 1"/>
    <w:basedOn w:val="Standard"/>
    <w:next w:val="Standard"/>
    <w:link w:val="berschrift1Zchn"/>
    <w:uiPriority w:val="9"/>
    <w:qFormat/>
    <w:rsid w:val="009277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63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277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376870"/>
    <w:pPr>
      <w:ind w:left="720"/>
      <w:contextualSpacing/>
    </w:pPr>
  </w:style>
  <w:style w:type="table" w:styleId="Tabellengitternetz">
    <w:name w:val="Table Grid"/>
    <w:basedOn w:val="NormaleTabelle"/>
    <w:uiPriority w:val="39"/>
    <w:rsid w:val="00376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-date">
    <w:name w:val="content-date"/>
    <w:basedOn w:val="Absatz-Standardschriftart"/>
    <w:rsid w:val="002B6DE6"/>
  </w:style>
  <w:style w:type="paragraph" w:styleId="StandardWeb">
    <w:name w:val="Normal (Web)"/>
    <w:basedOn w:val="Standard"/>
    <w:uiPriority w:val="99"/>
    <w:semiHidden/>
    <w:unhideWhenUsed/>
    <w:rsid w:val="002B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66397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639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sep">
    <w:name w:val="sep"/>
    <w:basedOn w:val="Absatz-Standardschriftart"/>
    <w:rsid w:val="00166397"/>
  </w:style>
  <w:style w:type="character" w:customStyle="1" w:styleId="nb">
    <w:name w:val="nb"/>
    <w:basedOn w:val="Absatz-Standardschriftart"/>
    <w:rsid w:val="00166397"/>
  </w:style>
  <w:style w:type="character" w:customStyle="1" w:styleId="action">
    <w:name w:val="action"/>
    <w:basedOn w:val="Absatz-Standardschriftart"/>
    <w:rsid w:val="00166397"/>
  </w:style>
  <w:style w:type="character" w:customStyle="1" w:styleId="tag-value">
    <w:name w:val="tag-value"/>
    <w:basedOn w:val="Absatz-Standardschriftart"/>
    <w:rsid w:val="00166397"/>
  </w:style>
  <w:style w:type="character" w:customStyle="1" w:styleId="ng-binding">
    <w:name w:val="ng-binding"/>
    <w:basedOn w:val="Absatz-Standardschriftart"/>
    <w:rsid w:val="00166397"/>
  </w:style>
  <w:style w:type="character" w:styleId="Hervorhebung">
    <w:name w:val="Emphasis"/>
    <w:basedOn w:val="Absatz-Standardschriftart"/>
    <w:uiPriority w:val="20"/>
    <w:qFormat/>
    <w:rsid w:val="00166397"/>
    <w:rPr>
      <w:i/>
      <w:iCs/>
    </w:rPr>
  </w:style>
  <w:style w:type="paragraph" w:customStyle="1" w:styleId="ng-binding1">
    <w:name w:val="ng-binding1"/>
    <w:basedOn w:val="Standard"/>
    <w:rsid w:val="0016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ng-scope">
    <w:name w:val="ng-scope"/>
    <w:basedOn w:val="Standard"/>
    <w:rsid w:val="0016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166397"/>
    <w:rPr>
      <w:b/>
      <w:bCs/>
    </w:rPr>
  </w:style>
  <w:style w:type="character" w:customStyle="1" w:styleId="relance">
    <w:name w:val="relance"/>
    <w:basedOn w:val="Absatz-Standardschriftart"/>
    <w:rsid w:val="00166397"/>
  </w:style>
  <w:style w:type="paragraph" w:styleId="HTMLAdresse">
    <w:name w:val="HTML Address"/>
    <w:basedOn w:val="Standard"/>
    <w:link w:val="HTMLAdresseZchn"/>
    <w:uiPriority w:val="99"/>
    <w:semiHidden/>
    <w:unhideWhenUsed/>
    <w:rsid w:val="009F6D1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F6D1C"/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paragraph" w:customStyle="1" w:styleId="hat">
    <w:name w:val="hat"/>
    <w:basedOn w:val="Standard"/>
    <w:rsid w:val="009F6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0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0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2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1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5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47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3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55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625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3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8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99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8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1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1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9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421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76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05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84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38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91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8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4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20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618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8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8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45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2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52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95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5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55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48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78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58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260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3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95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56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4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372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527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77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16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95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72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36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2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2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1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7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654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2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57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05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580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39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7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81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5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78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85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154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06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20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61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bleu.fr/centre-val-de-loire/indre-et-loire-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ancebleu.fr/toura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ancebleu.fr/les-equipes/boris-compa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rancebleu.fr/infos/faits-divers-justic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Pierre-Edouard Frecenon</dc:creator>
  <cp:lastModifiedBy>Benoit</cp:lastModifiedBy>
  <cp:revision>3</cp:revision>
  <dcterms:created xsi:type="dcterms:W3CDTF">2020-05-07T23:14:00Z</dcterms:created>
  <dcterms:modified xsi:type="dcterms:W3CDTF">2020-05-07T23:15:00Z</dcterms:modified>
</cp:coreProperties>
</file>